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367" w:rsidRDefault="005655E5">
      <w:pPr>
        <w:jc w:val="center"/>
        <w:rPr>
          <w:rFonts w:ascii="Arial" w:hAnsi="Arial" w:cs="Arial"/>
          <w:b/>
          <w:color w:val="222222"/>
          <w:sz w:val="20"/>
          <w:szCs w:val="20"/>
        </w:rPr>
      </w:pPr>
      <w:r>
        <w:rPr>
          <w:rFonts w:ascii="Arial" w:hAnsi="Arial" w:cs="Arial"/>
          <w:b/>
          <w:color w:val="222222"/>
          <w:sz w:val="20"/>
          <w:szCs w:val="20"/>
        </w:rPr>
        <w:t>Embodiment and Non-</w:t>
      </w:r>
      <w:r w:rsidR="009771FE">
        <w:rPr>
          <w:rFonts w:ascii="Arial" w:hAnsi="Arial" w:cs="Arial"/>
          <w:b/>
          <w:color w:val="222222"/>
          <w:sz w:val="20"/>
          <w:szCs w:val="20"/>
        </w:rPr>
        <w:t>Historical</w:t>
      </w:r>
      <w:r w:rsidR="003247B4">
        <w:rPr>
          <w:rFonts w:ascii="Arial" w:hAnsi="Arial" w:cs="Arial"/>
          <w:b/>
          <w:color w:val="222222"/>
          <w:sz w:val="20"/>
          <w:szCs w:val="20"/>
        </w:rPr>
        <w:t xml:space="preserve"> </w:t>
      </w:r>
      <w:r>
        <w:rPr>
          <w:rFonts w:ascii="Arial" w:hAnsi="Arial" w:cs="Arial"/>
          <w:b/>
          <w:color w:val="222222"/>
          <w:sz w:val="20"/>
          <w:szCs w:val="20"/>
        </w:rPr>
        <w:t>Realist Holocaust Films</w:t>
      </w:r>
    </w:p>
    <w:p w:rsidR="00F90367" w:rsidRDefault="008370F0">
      <w:pPr>
        <w:jc w:val="center"/>
        <w:rPr>
          <w:rFonts w:ascii="Arial" w:hAnsi="Arial" w:cs="Arial"/>
          <w:b/>
          <w:color w:val="222222"/>
          <w:sz w:val="20"/>
          <w:szCs w:val="20"/>
        </w:rPr>
      </w:pPr>
      <w:r>
        <w:rPr>
          <w:rFonts w:ascii="Arial" w:hAnsi="Arial" w:cs="Arial"/>
          <w:b/>
          <w:color w:val="222222"/>
          <w:sz w:val="20"/>
          <w:szCs w:val="20"/>
        </w:rPr>
        <w:t>Victoria Grace Walden</w:t>
      </w:r>
    </w:p>
    <w:p w:rsidR="00BA6A57" w:rsidRDefault="00BA6A57" w:rsidP="005655E5">
      <w:pPr>
        <w:rPr>
          <w:rFonts w:ascii="Arial" w:hAnsi="Arial" w:cs="Arial"/>
          <w:b/>
          <w:color w:val="222222"/>
          <w:sz w:val="20"/>
          <w:szCs w:val="20"/>
        </w:rPr>
      </w:pPr>
    </w:p>
    <w:p w:rsidR="003E6E35" w:rsidRPr="005655E5" w:rsidRDefault="003E6E35" w:rsidP="005655E5">
      <w:pPr>
        <w:rPr>
          <w:rFonts w:ascii="Arial" w:hAnsi="Arial" w:cs="Arial"/>
          <w:b/>
          <w:color w:val="222222"/>
          <w:sz w:val="20"/>
          <w:szCs w:val="20"/>
        </w:rPr>
      </w:pPr>
      <w:r>
        <w:rPr>
          <w:rFonts w:ascii="Arial" w:hAnsi="Arial" w:cs="Arial"/>
          <w:b/>
          <w:color w:val="222222"/>
          <w:sz w:val="20"/>
          <w:szCs w:val="20"/>
        </w:rPr>
        <w:t>Embodiment</w:t>
      </w:r>
    </w:p>
    <w:p w:rsidR="004C28EE" w:rsidRDefault="00407545" w:rsidP="005655E5">
      <w:pPr>
        <w:ind w:left="720"/>
      </w:pPr>
      <w:r>
        <w:rPr>
          <w:rFonts w:ascii="Arial" w:hAnsi="Arial" w:cs="Arial"/>
          <w:color w:val="222222"/>
          <w:sz w:val="20"/>
          <w:szCs w:val="20"/>
        </w:rPr>
        <w:br/>
      </w:r>
      <w:r w:rsidR="004C28EE">
        <w:t>I am not the outcome or the meeting-point of numerous casual agencies which determine my bodily or psychological make-up. I cannot conceive myself as nothing but a bit of the world, a mere object of biological, psychological or sociological investigation. I cannot shut myself up within the realm of science. All my knowledge of the world, even my scientific knowledge, is gained from my own particular point of view, or some experience of the world without which the symbols of science would be meaningless.</w:t>
      </w:r>
    </w:p>
    <w:p w:rsidR="004C28EE" w:rsidRDefault="004C28EE" w:rsidP="004C28EE">
      <w:pPr>
        <w:jc w:val="right"/>
      </w:pPr>
      <w:r>
        <w:t>(</w:t>
      </w:r>
      <w:proofErr w:type="spellStart"/>
      <w:r>
        <w:t>Merleau-Ponty</w:t>
      </w:r>
      <w:proofErr w:type="spellEnd"/>
      <w:r>
        <w:t>, ix: 200</w:t>
      </w:r>
      <w:r w:rsidR="004340D8">
        <w:t>0</w:t>
      </w:r>
      <w:r>
        <w:t>)</w:t>
      </w:r>
    </w:p>
    <w:p w:rsidR="004C28EE" w:rsidRDefault="004C28EE" w:rsidP="004C28EE">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Merleau-Ponty’s</w:t>
      </w:r>
      <w:proofErr w:type="spellEnd"/>
      <w:r>
        <w:rPr>
          <w:rFonts w:ascii="Arial" w:hAnsi="Arial" w:cs="Arial"/>
          <w:color w:val="222222"/>
          <w:sz w:val="20"/>
          <w:szCs w:val="20"/>
          <w:shd w:val="clear" w:color="auto" w:fill="FFFFFF"/>
        </w:rPr>
        <w:t xml:space="preserve"> existential phenomenology has influenced contemporary writing on film spectatorship </w:t>
      </w:r>
      <w:r w:rsidR="004340D8">
        <w:rPr>
          <w:rFonts w:ascii="Arial" w:hAnsi="Arial" w:cs="Arial"/>
          <w:color w:val="222222"/>
          <w:sz w:val="20"/>
          <w:szCs w:val="20"/>
          <w:shd w:val="clear" w:color="auto" w:fill="FFFFFF"/>
        </w:rPr>
        <w:t>which has adopted a phenomenological approach</w:t>
      </w:r>
      <w:r w:rsidR="00BA6A57">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such as </w:t>
      </w:r>
      <w:proofErr w:type="spellStart"/>
      <w:r>
        <w:rPr>
          <w:rFonts w:ascii="Arial" w:hAnsi="Arial" w:cs="Arial"/>
          <w:color w:val="222222"/>
          <w:sz w:val="20"/>
          <w:szCs w:val="20"/>
          <w:shd w:val="clear" w:color="auto" w:fill="FFFFFF"/>
        </w:rPr>
        <w:t>Sobchack</w:t>
      </w:r>
      <w:proofErr w:type="spellEnd"/>
      <w:r w:rsidR="003E6E35">
        <w:rPr>
          <w:rFonts w:ascii="Arial" w:hAnsi="Arial" w:cs="Arial"/>
          <w:color w:val="222222"/>
          <w:sz w:val="20"/>
          <w:szCs w:val="20"/>
          <w:shd w:val="clear" w:color="auto" w:fill="FFFFFF"/>
        </w:rPr>
        <w:t xml:space="preserve"> (1990</w:t>
      </w:r>
      <w:proofErr w:type="gramStart"/>
      <w:r w:rsidR="003E6E35">
        <w:rPr>
          <w:rFonts w:ascii="Arial" w:hAnsi="Arial" w:cs="Arial"/>
          <w:color w:val="222222"/>
          <w:sz w:val="20"/>
          <w:szCs w:val="20"/>
          <w:shd w:val="clear" w:color="auto" w:fill="FFFFFF"/>
        </w:rPr>
        <w:t>,1992,2004</w:t>
      </w:r>
      <w:proofErr w:type="gramEnd"/>
      <w:r w:rsidR="003E6E35">
        <w:rPr>
          <w:rFonts w:ascii="Arial" w:hAnsi="Arial" w:cs="Arial"/>
          <w:color w:val="222222"/>
          <w:sz w:val="20"/>
          <w:szCs w:val="20"/>
          <w:shd w:val="clear" w:color="auto" w:fill="FFFFFF"/>
        </w:rPr>
        <w:t>)</w:t>
      </w:r>
      <w:r>
        <w:rPr>
          <w:rFonts w:ascii="Arial" w:hAnsi="Arial" w:cs="Arial"/>
          <w:color w:val="222222"/>
          <w:sz w:val="20"/>
          <w:szCs w:val="20"/>
          <w:shd w:val="clear" w:color="auto" w:fill="FFFFFF"/>
        </w:rPr>
        <w:t>, Marks</w:t>
      </w:r>
      <w:r w:rsidR="003E6E35">
        <w:rPr>
          <w:rFonts w:ascii="Arial" w:hAnsi="Arial" w:cs="Arial"/>
          <w:color w:val="222222"/>
          <w:sz w:val="20"/>
          <w:szCs w:val="20"/>
          <w:shd w:val="clear" w:color="auto" w:fill="FFFFFF"/>
        </w:rPr>
        <w:t xml:space="preserve"> (2000)</w:t>
      </w:r>
      <w:r>
        <w:rPr>
          <w:rFonts w:ascii="Arial" w:hAnsi="Arial" w:cs="Arial"/>
          <w:color w:val="222222"/>
          <w:sz w:val="20"/>
          <w:szCs w:val="20"/>
          <w:shd w:val="clear" w:color="auto" w:fill="FFFFFF"/>
        </w:rPr>
        <w:t>, Barker</w:t>
      </w:r>
      <w:r w:rsidR="003E6E35">
        <w:rPr>
          <w:rFonts w:ascii="Arial" w:hAnsi="Arial" w:cs="Arial"/>
          <w:color w:val="222222"/>
          <w:sz w:val="20"/>
          <w:szCs w:val="20"/>
          <w:shd w:val="clear" w:color="auto" w:fill="FFFFFF"/>
        </w:rPr>
        <w:t xml:space="preserve"> (2009)</w:t>
      </w:r>
      <w:r>
        <w:rPr>
          <w:rFonts w:ascii="Arial" w:hAnsi="Arial" w:cs="Arial"/>
          <w:color w:val="222222"/>
          <w:sz w:val="20"/>
          <w:szCs w:val="20"/>
          <w:shd w:val="clear" w:color="auto" w:fill="FFFFFF"/>
        </w:rPr>
        <w:t>, Chamarette</w:t>
      </w:r>
      <w:r w:rsidR="003E6E35">
        <w:rPr>
          <w:rFonts w:ascii="Arial" w:hAnsi="Arial" w:cs="Arial"/>
          <w:color w:val="222222"/>
          <w:sz w:val="20"/>
          <w:szCs w:val="20"/>
          <w:shd w:val="clear" w:color="auto" w:fill="FFFFFF"/>
        </w:rPr>
        <w:t xml:space="preserve"> (2012)</w:t>
      </w:r>
      <w:r>
        <w:rPr>
          <w:rFonts w:ascii="Arial" w:hAnsi="Arial" w:cs="Arial"/>
          <w:color w:val="222222"/>
          <w:sz w:val="20"/>
          <w:szCs w:val="20"/>
          <w:shd w:val="clear" w:color="auto" w:fill="FFFFFF"/>
        </w:rPr>
        <w:t xml:space="preserve">. </w:t>
      </w:r>
      <w:r w:rsidR="00783486">
        <w:rPr>
          <w:rFonts w:ascii="Arial" w:hAnsi="Arial" w:cs="Arial"/>
          <w:color w:val="222222"/>
          <w:sz w:val="20"/>
          <w:szCs w:val="20"/>
          <w:shd w:val="clear" w:color="auto" w:fill="FFFFFF"/>
        </w:rPr>
        <w:t>His</w:t>
      </w:r>
      <w:r>
        <w:rPr>
          <w:rFonts w:ascii="Arial" w:hAnsi="Arial" w:cs="Arial"/>
          <w:color w:val="222222"/>
          <w:sz w:val="20"/>
          <w:szCs w:val="20"/>
          <w:shd w:val="clear" w:color="auto" w:fill="FFFFFF"/>
        </w:rPr>
        <w:t xml:space="preserve"> concept of embodiment</w:t>
      </w:r>
      <w:r w:rsidR="00BA6A57">
        <w:rPr>
          <w:rFonts w:ascii="Arial" w:hAnsi="Arial" w:cs="Arial"/>
          <w:color w:val="222222"/>
          <w:sz w:val="20"/>
          <w:szCs w:val="20"/>
          <w:shd w:val="clear" w:color="auto" w:fill="FFFFFF"/>
        </w:rPr>
        <w:t xml:space="preserve"> -</w:t>
      </w:r>
      <w:r w:rsidR="004340D8">
        <w:rPr>
          <w:rFonts w:ascii="Arial" w:hAnsi="Arial" w:cs="Arial"/>
          <w:color w:val="222222"/>
          <w:sz w:val="20"/>
          <w:szCs w:val="20"/>
          <w:shd w:val="clear" w:color="auto" w:fill="FFFFFF"/>
        </w:rPr>
        <w:t xml:space="preserve"> perceiving as lived bodies in the world</w:t>
      </w:r>
      <w:r w:rsidR="00BA6A57">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 challenges pre-existing film</w:t>
      </w:r>
      <w:r w:rsidR="004340D8">
        <w:rPr>
          <w:rFonts w:ascii="Arial" w:hAnsi="Arial" w:cs="Arial"/>
          <w:color w:val="222222"/>
          <w:sz w:val="20"/>
          <w:szCs w:val="20"/>
          <w:shd w:val="clear" w:color="auto" w:fill="FFFFFF"/>
        </w:rPr>
        <w:t xml:space="preserve"> theory</w:t>
      </w:r>
      <w:r>
        <w:rPr>
          <w:rFonts w:ascii="Arial" w:hAnsi="Arial" w:cs="Arial"/>
          <w:color w:val="222222"/>
          <w:sz w:val="20"/>
          <w:szCs w:val="20"/>
          <w:shd w:val="clear" w:color="auto" w:fill="FFFFFF"/>
        </w:rPr>
        <w:t xml:space="preserve"> </w:t>
      </w:r>
      <w:r w:rsidR="003E6E35">
        <w:rPr>
          <w:rFonts w:ascii="Arial" w:hAnsi="Arial" w:cs="Arial"/>
          <w:color w:val="222222"/>
          <w:sz w:val="20"/>
          <w:szCs w:val="20"/>
          <w:shd w:val="clear" w:color="auto" w:fill="FFFFFF"/>
        </w:rPr>
        <w:t>by dissolving the hierarchal relationship between film as meaning-making and spectator as interpreter.</w:t>
      </w:r>
      <w:r w:rsidR="004340D8">
        <w:rPr>
          <w:rFonts w:ascii="Arial" w:hAnsi="Arial" w:cs="Arial"/>
          <w:color w:val="222222"/>
          <w:sz w:val="20"/>
          <w:szCs w:val="20"/>
          <w:shd w:val="clear" w:color="auto" w:fill="FFFFFF"/>
        </w:rPr>
        <w:t xml:space="preserve"> Instead, f</w:t>
      </w:r>
      <w:r>
        <w:rPr>
          <w:rFonts w:ascii="Arial" w:hAnsi="Arial" w:cs="Arial"/>
          <w:color w:val="222222"/>
          <w:sz w:val="20"/>
          <w:szCs w:val="20"/>
          <w:shd w:val="clear" w:color="auto" w:fill="FFFFFF"/>
        </w:rPr>
        <w:t xml:space="preserve">ilm and spectator share in a process of meaning-making; meaning does not come from the film, rather it </w:t>
      </w:r>
      <w:r w:rsidR="005655E5">
        <w:rPr>
          <w:rFonts w:ascii="Arial" w:hAnsi="Arial" w:cs="Arial"/>
          <w:color w:val="222222"/>
          <w:sz w:val="20"/>
          <w:szCs w:val="20"/>
          <w:shd w:val="clear" w:color="auto" w:fill="FFFFFF"/>
        </w:rPr>
        <w:t>resonates</w:t>
      </w:r>
      <w:r>
        <w:rPr>
          <w:rFonts w:ascii="Arial" w:hAnsi="Arial" w:cs="Arial"/>
          <w:color w:val="222222"/>
          <w:sz w:val="20"/>
          <w:szCs w:val="20"/>
          <w:shd w:val="clear" w:color="auto" w:fill="FFFFFF"/>
        </w:rPr>
        <w:t xml:space="preserve"> from the dialogue between film and spectator – it comes from the film experience. </w:t>
      </w:r>
    </w:p>
    <w:p w:rsidR="004C28EE" w:rsidRDefault="004C28EE"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As a body which is lived in I am affected by film because I see the film as </w:t>
      </w:r>
      <w:proofErr w:type="gramStart"/>
      <w:r>
        <w:rPr>
          <w:rFonts w:ascii="Arial" w:hAnsi="Arial" w:cs="Arial"/>
          <w:color w:val="222222"/>
          <w:sz w:val="20"/>
          <w:szCs w:val="20"/>
          <w:shd w:val="clear" w:color="auto" w:fill="FFFFFF"/>
        </w:rPr>
        <w:t>Other</w:t>
      </w:r>
      <w:proofErr w:type="gramEnd"/>
      <w:r>
        <w:rPr>
          <w:rFonts w:ascii="Arial" w:hAnsi="Arial" w:cs="Arial"/>
          <w:color w:val="222222"/>
          <w:sz w:val="20"/>
          <w:szCs w:val="20"/>
          <w:shd w:val="clear" w:color="auto" w:fill="FFFFFF"/>
        </w:rPr>
        <w:t xml:space="preserve">: </w:t>
      </w:r>
      <w:r w:rsidR="004340D8">
        <w:rPr>
          <w:rFonts w:ascii="Arial" w:hAnsi="Arial" w:cs="Arial"/>
          <w:color w:val="222222"/>
          <w:sz w:val="20"/>
          <w:szCs w:val="20"/>
          <w:shd w:val="clear" w:color="auto" w:fill="FFFFFF"/>
        </w:rPr>
        <w:t>a</w:t>
      </w:r>
      <w:r>
        <w:rPr>
          <w:rFonts w:ascii="Arial" w:hAnsi="Arial" w:cs="Arial"/>
          <w:color w:val="222222"/>
          <w:sz w:val="20"/>
          <w:szCs w:val="20"/>
          <w:shd w:val="clear" w:color="auto" w:fill="FFFFFF"/>
        </w:rPr>
        <w:t xml:space="preserve">nother body who is both subject and object. The film is both consciousness and body, but often it does not reveal its body beyond the physical sense of the film frame (I do not usually see the material film stock). However, unlike natural perception I am able to see inside the Other’s consciousness, not purely through gesture but as if the film frame allows me to move beyond the skin of the </w:t>
      </w:r>
      <w:proofErr w:type="gramStart"/>
      <w:r>
        <w:rPr>
          <w:rFonts w:ascii="Arial" w:hAnsi="Arial" w:cs="Arial"/>
          <w:color w:val="222222"/>
          <w:sz w:val="20"/>
          <w:szCs w:val="20"/>
          <w:shd w:val="clear" w:color="auto" w:fill="FFFFFF"/>
        </w:rPr>
        <w:t>Other</w:t>
      </w:r>
      <w:proofErr w:type="gramEnd"/>
      <w:r>
        <w:rPr>
          <w:rFonts w:ascii="Arial" w:hAnsi="Arial" w:cs="Arial"/>
          <w:color w:val="222222"/>
          <w:sz w:val="20"/>
          <w:szCs w:val="20"/>
          <w:shd w:val="clear" w:color="auto" w:fill="FFFFFF"/>
        </w:rPr>
        <w:t xml:space="preserve"> to see what it thinks and feels. </w:t>
      </w:r>
      <w:r w:rsidR="003E6E35">
        <w:rPr>
          <w:rFonts w:ascii="Arial" w:hAnsi="Arial" w:cs="Arial"/>
          <w:color w:val="222222"/>
          <w:sz w:val="20"/>
          <w:szCs w:val="20"/>
          <w:shd w:val="clear" w:color="auto" w:fill="FFFFFF"/>
        </w:rPr>
        <w:t xml:space="preserve">The film experience offers me a unique type of perception. </w:t>
      </w:r>
    </w:p>
    <w:p w:rsidR="00783486" w:rsidRDefault="00783486"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When I watch film I identify</w:t>
      </w:r>
      <w:r w:rsidR="003E6E35">
        <w:rPr>
          <w:rFonts w:ascii="Arial" w:hAnsi="Arial" w:cs="Arial"/>
          <w:color w:val="222222"/>
          <w:sz w:val="20"/>
          <w:szCs w:val="20"/>
          <w:shd w:val="clear" w:color="auto" w:fill="FFFFFF"/>
        </w:rPr>
        <w:t xml:space="preserve"> with</w:t>
      </w:r>
      <w:r>
        <w:rPr>
          <w:rFonts w:ascii="Arial" w:hAnsi="Arial" w:cs="Arial"/>
          <w:color w:val="222222"/>
          <w:sz w:val="20"/>
          <w:szCs w:val="20"/>
          <w:shd w:val="clear" w:color="auto" w:fill="FFFFFF"/>
        </w:rPr>
        <w:t xml:space="preserve"> myself as a body, the film as a body and bodily shapes on screen. During the dialogic relationship of the film experience I feel my body and the film’s become augmented as we add meaning to each other’s perception. Yet, I also feel an inadequacy: a reduction, as I do not actually live the experience</w:t>
      </w:r>
      <w:r w:rsidR="003E6E35">
        <w:rPr>
          <w:rFonts w:ascii="Arial" w:hAnsi="Arial" w:cs="Arial"/>
          <w:color w:val="222222"/>
          <w:sz w:val="20"/>
          <w:szCs w:val="20"/>
          <w:shd w:val="clear" w:color="auto" w:fill="FFFFFF"/>
        </w:rPr>
        <w:t>s</w:t>
      </w:r>
      <w:r>
        <w:rPr>
          <w:rFonts w:ascii="Arial" w:hAnsi="Arial" w:cs="Arial"/>
          <w:color w:val="222222"/>
          <w:sz w:val="20"/>
          <w:szCs w:val="20"/>
          <w:shd w:val="clear" w:color="auto" w:fill="FFFFFF"/>
        </w:rPr>
        <w:t xml:space="preserve"> the film portrays. </w:t>
      </w:r>
    </w:p>
    <w:p w:rsidR="0007785E" w:rsidRPr="003E6E35" w:rsidRDefault="003E6E35" w:rsidP="004C28EE">
      <w:pPr>
        <w:rPr>
          <w:rFonts w:ascii="Arial" w:hAnsi="Arial" w:cs="Arial"/>
          <w:b/>
          <w:color w:val="222222"/>
          <w:sz w:val="20"/>
          <w:szCs w:val="20"/>
          <w:shd w:val="clear" w:color="auto" w:fill="FFFFFF"/>
        </w:rPr>
      </w:pPr>
      <w:r>
        <w:rPr>
          <w:rFonts w:ascii="Arial" w:hAnsi="Arial" w:cs="Arial"/>
          <w:b/>
          <w:color w:val="222222"/>
          <w:sz w:val="20"/>
          <w:szCs w:val="20"/>
          <w:shd w:val="clear" w:color="auto" w:fill="FFFFFF"/>
        </w:rPr>
        <w:t>My Research</w:t>
      </w:r>
      <w:r w:rsidR="004340D8">
        <w:rPr>
          <w:rFonts w:ascii="Arial" w:hAnsi="Arial" w:cs="Arial"/>
          <w:b/>
          <w:color w:val="222222"/>
          <w:sz w:val="20"/>
          <w:szCs w:val="20"/>
          <w:shd w:val="clear" w:color="auto" w:fill="FFFFFF"/>
        </w:rPr>
        <w:t xml:space="preserve"> and Embodiment</w:t>
      </w:r>
    </w:p>
    <w:p w:rsidR="0007785E" w:rsidRDefault="0007785E"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I am particularly interested in affect and non-</w:t>
      </w:r>
      <w:r w:rsidR="009771FE">
        <w:rPr>
          <w:rFonts w:ascii="Arial" w:hAnsi="Arial" w:cs="Arial"/>
          <w:color w:val="222222"/>
          <w:sz w:val="20"/>
          <w:szCs w:val="20"/>
          <w:shd w:val="clear" w:color="auto" w:fill="FFFFFF"/>
        </w:rPr>
        <w:t xml:space="preserve">historical </w:t>
      </w:r>
      <w:r w:rsidR="005655E5">
        <w:rPr>
          <w:rFonts w:ascii="Arial" w:hAnsi="Arial" w:cs="Arial"/>
          <w:color w:val="222222"/>
          <w:sz w:val="20"/>
          <w:szCs w:val="20"/>
          <w:shd w:val="clear" w:color="auto" w:fill="FFFFFF"/>
        </w:rPr>
        <w:t>realist Holocaust films</w:t>
      </w:r>
      <w:r>
        <w:rPr>
          <w:rFonts w:ascii="Arial" w:hAnsi="Arial" w:cs="Arial"/>
          <w:color w:val="222222"/>
          <w:sz w:val="20"/>
          <w:szCs w:val="20"/>
          <w:shd w:val="clear" w:color="auto" w:fill="FFFFFF"/>
        </w:rPr>
        <w:t xml:space="preserve"> (I hesitate to use the word “experimental” because two of my focus films </w:t>
      </w:r>
      <w:r w:rsidR="005655E5">
        <w:rPr>
          <w:rFonts w:ascii="Arial" w:hAnsi="Arial" w:cs="Arial"/>
          <w:color w:val="222222"/>
          <w:sz w:val="20"/>
          <w:szCs w:val="20"/>
          <w:shd w:val="clear" w:color="auto" w:fill="FFFFFF"/>
        </w:rPr>
        <w:t>are</w:t>
      </w:r>
      <w:r>
        <w:rPr>
          <w:rFonts w:ascii="Arial" w:hAnsi="Arial" w:cs="Arial"/>
          <w:color w:val="222222"/>
          <w:sz w:val="20"/>
          <w:szCs w:val="20"/>
          <w:shd w:val="clear" w:color="auto" w:fill="FFFFFF"/>
        </w:rPr>
        <w:t xml:space="preserve"> narrative films</w:t>
      </w:r>
      <w:r w:rsidR="005655E5">
        <w:rPr>
          <w:rFonts w:ascii="Arial" w:hAnsi="Arial" w:cs="Arial"/>
          <w:color w:val="222222"/>
          <w:sz w:val="20"/>
          <w:szCs w:val="20"/>
          <w:shd w:val="clear" w:color="auto" w:fill="FFFFFF"/>
        </w:rPr>
        <w:t>, but still</w:t>
      </w:r>
      <w:r>
        <w:rPr>
          <w:rFonts w:ascii="Arial" w:hAnsi="Arial" w:cs="Arial"/>
          <w:color w:val="222222"/>
          <w:sz w:val="20"/>
          <w:szCs w:val="20"/>
          <w:shd w:val="clear" w:color="auto" w:fill="FFFFFF"/>
        </w:rPr>
        <w:t xml:space="preserve"> challenge conventions of historical realism).</w:t>
      </w:r>
    </w:p>
    <w:p w:rsidR="0007785E" w:rsidRDefault="0007785E"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As a spectator watching films such as </w:t>
      </w:r>
      <w:proofErr w:type="spellStart"/>
      <w:r>
        <w:rPr>
          <w:rFonts w:ascii="Arial" w:hAnsi="Arial" w:cs="Arial"/>
          <w:i/>
          <w:color w:val="222222"/>
          <w:sz w:val="20"/>
          <w:szCs w:val="20"/>
          <w:shd w:val="clear" w:color="auto" w:fill="FFFFFF"/>
        </w:rPr>
        <w:t>Kornblumenblau</w:t>
      </w:r>
      <w:proofErr w:type="spellEnd"/>
      <w:r>
        <w:rPr>
          <w:rFonts w:ascii="Arial" w:hAnsi="Arial" w:cs="Arial"/>
          <w:i/>
          <w:color w:val="222222"/>
          <w:sz w:val="20"/>
          <w:szCs w:val="20"/>
          <w:shd w:val="clear" w:color="auto" w:fill="FFFFFF"/>
        </w:rPr>
        <w:t xml:space="preserve">, </w:t>
      </w:r>
      <w:proofErr w:type="gramStart"/>
      <w:r>
        <w:rPr>
          <w:rFonts w:ascii="Arial" w:hAnsi="Arial" w:cs="Arial"/>
          <w:i/>
          <w:color w:val="222222"/>
          <w:sz w:val="20"/>
          <w:szCs w:val="20"/>
          <w:shd w:val="clear" w:color="auto" w:fill="FFFFFF"/>
        </w:rPr>
        <w:t>A</w:t>
      </w:r>
      <w:proofErr w:type="gramEnd"/>
      <w:r>
        <w:rPr>
          <w:rFonts w:ascii="Arial" w:hAnsi="Arial" w:cs="Arial"/>
          <w:i/>
          <w:color w:val="222222"/>
          <w:sz w:val="20"/>
          <w:szCs w:val="20"/>
          <w:shd w:val="clear" w:color="auto" w:fill="FFFFFF"/>
        </w:rPr>
        <w:t xml:space="preserve"> Film Unfinished, La vita è </w:t>
      </w:r>
      <w:proofErr w:type="spellStart"/>
      <w:r>
        <w:rPr>
          <w:rFonts w:ascii="Arial" w:hAnsi="Arial" w:cs="Arial"/>
          <w:i/>
          <w:color w:val="222222"/>
          <w:sz w:val="20"/>
          <w:szCs w:val="20"/>
          <w:shd w:val="clear" w:color="auto" w:fill="FFFFFF"/>
        </w:rPr>
        <w:t>bella</w:t>
      </w:r>
      <w:proofErr w:type="spellEnd"/>
      <w:r>
        <w:rPr>
          <w:rFonts w:ascii="Arial" w:hAnsi="Arial" w:cs="Arial"/>
          <w:i/>
          <w:color w:val="222222"/>
          <w:sz w:val="20"/>
          <w:szCs w:val="20"/>
          <w:shd w:val="clear" w:color="auto" w:fill="FFFFFF"/>
        </w:rPr>
        <w:t xml:space="preserve">, Come and See, and </w:t>
      </w:r>
      <w:proofErr w:type="spellStart"/>
      <w:r>
        <w:rPr>
          <w:rFonts w:ascii="Arial" w:hAnsi="Arial" w:cs="Arial"/>
          <w:i/>
          <w:color w:val="222222"/>
          <w:sz w:val="20"/>
          <w:szCs w:val="20"/>
          <w:shd w:val="clear" w:color="auto" w:fill="FFFFFF"/>
        </w:rPr>
        <w:t>Zyklon</w:t>
      </w:r>
      <w:proofErr w:type="spellEnd"/>
      <w:r>
        <w:rPr>
          <w:rFonts w:ascii="Arial" w:hAnsi="Arial" w:cs="Arial"/>
          <w:i/>
          <w:color w:val="222222"/>
          <w:sz w:val="20"/>
          <w:szCs w:val="20"/>
          <w:shd w:val="clear" w:color="auto" w:fill="FFFFFF"/>
        </w:rPr>
        <w:t xml:space="preserve"> Portrait, </w:t>
      </w:r>
      <w:r w:rsidR="003E6E35">
        <w:rPr>
          <w:rFonts w:ascii="Arial" w:hAnsi="Arial" w:cs="Arial"/>
          <w:color w:val="222222"/>
          <w:sz w:val="20"/>
          <w:szCs w:val="20"/>
          <w:shd w:val="clear" w:color="auto" w:fill="FFFFFF"/>
        </w:rPr>
        <w:t xml:space="preserve">I feel </w:t>
      </w:r>
      <w:r>
        <w:rPr>
          <w:rFonts w:ascii="Arial" w:hAnsi="Arial" w:cs="Arial"/>
          <w:color w:val="222222"/>
          <w:sz w:val="20"/>
          <w:szCs w:val="20"/>
          <w:shd w:val="clear" w:color="auto" w:fill="FFFFFF"/>
        </w:rPr>
        <w:t xml:space="preserve">my emotional response prioritised above a cognitive one. The films do not tell me about the Holocaust (in such a way I may feel films such as </w:t>
      </w:r>
      <w:r>
        <w:rPr>
          <w:rFonts w:ascii="Arial" w:hAnsi="Arial" w:cs="Arial"/>
          <w:i/>
          <w:color w:val="222222"/>
          <w:sz w:val="20"/>
          <w:szCs w:val="20"/>
          <w:shd w:val="clear" w:color="auto" w:fill="FFFFFF"/>
        </w:rPr>
        <w:t xml:space="preserve">Schindler’s List </w:t>
      </w:r>
      <w:r>
        <w:rPr>
          <w:rFonts w:ascii="Arial" w:hAnsi="Arial" w:cs="Arial"/>
          <w:color w:val="222222"/>
          <w:sz w:val="20"/>
          <w:szCs w:val="20"/>
          <w:shd w:val="clear" w:color="auto" w:fill="FFFFFF"/>
        </w:rPr>
        <w:t>do), instead they encourage me to focus on the affect of remembering the Holocaust. Traditional narrative</w:t>
      </w:r>
      <w:r w:rsidR="005655E5">
        <w:rPr>
          <w:rFonts w:ascii="Arial" w:hAnsi="Arial" w:cs="Arial"/>
          <w:color w:val="222222"/>
          <w:sz w:val="20"/>
          <w:szCs w:val="20"/>
          <w:shd w:val="clear" w:color="auto" w:fill="FFFFFF"/>
        </w:rPr>
        <w:t xml:space="preserve"> realist</w:t>
      </w:r>
      <w:r>
        <w:rPr>
          <w:rFonts w:ascii="Arial" w:hAnsi="Arial" w:cs="Arial"/>
          <w:color w:val="222222"/>
          <w:sz w:val="20"/>
          <w:szCs w:val="20"/>
          <w:shd w:val="clear" w:color="auto" w:fill="FFFFFF"/>
        </w:rPr>
        <w:t xml:space="preserve"> films uncannily bring the silent, invisible witnesses of the Holocaust back from the dead. They seem to claim an authority on the story of the Holocaust by emphasising iconic images: smoke from the gas chamber, Auschwitz tattoos ... in order to encourage me to invest in the notion that, once I have watched them, I now know the Holocaust. </w:t>
      </w:r>
    </w:p>
    <w:p w:rsidR="0007785E" w:rsidRDefault="0007785E"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lastRenderedPageBreak/>
        <w:t>In contrast, the non-</w:t>
      </w:r>
      <w:r w:rsidR="009771FE">
        <w:rPr>
          <w:rFonts w:ascii="Arial" w:hAnsi="Arial" w:cs="Arial"/>
          <w:color w:val="222222"/>
          <w:sz w:val="20"/>
          <w:szCs w:val="20"/>
          <w:shd w:val="clear" w:color="auto" w:fill="FFFFFF"/>
        </w:rPr>
        <w:t xml:space="preserve">historical </w:t>
      </w:r>
      <w:r w:rsidR="005655E5">
        <w:rPr>
          <w:rFonts w:ascii="Arial" w:hAnsi="Arial" w:cs="Arial"/>
          <w:color w:val="222222"/>
          <w:sz w:val="20"/>
          <w:szCs w:val="20"/>
          <w:shd w:val="clear" w:color="auto" w:fill="FFFFFF"/>
        </w:rPr>
        <w:t>realist</w:t>
      </w:r>
      <w:r>
        <w:rPr>
          <w:rFonts w:ascii="Arial" w:hAnsi="Arial" w:cs="Arial"/>
          <w:color w:val="222222"/>
          <w:sz w:val="20"/>
          <w:szCs w:val="20"/>
          <w:shd w:val="clear" w:color="auto" w:fill="FFFFFF"/>
        </w:rPr>
        <w:t xml:space="preserve"> films above refuse to simplify the Holocaust to cultural codes. They do not assume they can tell the Holocaust, instead they engage me in an experience of remembrance. As I watch these films, not only do I engage in an act of remembrance, but I also reflect on what it is to remember including the ethical dilemmas of trying to remember something which has come to be described as “incomprehensible.” I reflect back on myself as a lived body capable of remembering both cognitively and through my sense organs. </w:t>
      </w:r>
      <w:r w:rsidR="003E6E35">
        <w:rPr>
          <w:rFonts w:ascii="Arial" w:hAnsi="Arial" w:cs="Arial"/>
          <w:color w:val="222222"/>
          <w:sz w:val="20"/>
          <w:szCs w:val="20"/>
          <w:shd w:val="clear" w:color="auto" w:fill="FFFFFF"/>
        </w:rPr>
        <w:t>I become awar</w:t>
      </w:r>
      <w:r w:rsidR="00BA6A57">
        <w:rPr>
          <w:rFonts w:ascii="Arial" w:hAnsi="Arial" w:cs="Arial"/>
          <w:color w:val="222222"/>
          <w:sz w:val="20"/>
          <w:szCs w:val="20"/>
          <w:shd w:val="clear" w:color="auto" w:fill="FFFFFF"/>
        </w:rPr>
        <w:t>e</w:t>
      </w:r>
      <w:r w:rsidR="003E6E35">
        <w:rPr>
          <w:rFonts w:ascii="Arial" w:hAnsi="Arial" w:cs="Arial"/>
          <w:color w:val="222222"/>
          <w:sz w:val="20"/>
          <w:szCs w:val="20"/>
          <w:shd w:val="clear" w:color="auto" w:fill="FFFFFF"/>
        </w:rPr>
        <w:t xml:space="preserve"> not only of the </w:t>
      </w:r>
      <w:proofErr w:type="spellStart"/>
      <w:r w:rsidR="003E6E35">
        <w:rPr>
          <w:rFonts w:ascii="Arial" w:hAnsi="Arial" w:cs="Arial"/>
          <w:color w:val="222222"/>
          <w:sz w:val="20"/>
          <w:szCs w:val="20"/>
          <w:shd w:val="clear" w:color="auto" w:fill="FFFFFF"/>
        </w:rPr>
        <w:t>inbetweeness</w:t>
      </w:r>
      <w:proofErr w:type="spellEnd"/>
      <w:r w:rsidR="003E6E35">
        <w:rPr>
          <w:rFonts w:ascii="Arial" w:hAnsi="Arial" w:cs="Arial"/>
          <w:color w:val="222222"/>
          <w:sz w:val="20"/>
          <w:szCs w:val="20"/>
          <w:shd w:val="clear" w:color="auto" w:fill="FFFFFF"/>
        </w:rPr>
        <w:t xml:space="preserve"> that exists between </w:t>
      </w:r>
      <w:proofErr w:type="gramStart"/>
      <w:r w:rsidR="008370F0">
        <w:rPr>
          <w:rFonts w:ascii="Arial" w:hAnsi="Arial" w:cs="Arial"/>
          <w:color w:val="222222"/>
          <w:sz w:val="20"/>
          <w:szCs w:val="20"/>
          <w:shd w:val="clear" w:color="auto" w:fill="FFFFFF"/>
        </w:rPr>
        <w:t>I</w:t>
      </w:r>
      <w:proofErr w:type="gramEnd"/>
      <w:r w:rsidR="008370F0">
        <w:rPr>
          <w:rFonts w:ascii="Arial" w:hAnsi="Arial" w:cs="Arial"/>
          <w:color w:val="222222"/>
          <w:sz w:val="20"/>
          <w:szCs w:val="20"/>
          <w:shd w:val="clear" w:color="auto" w:fill="FFFFFF"/>
        </w:rPr>
        <w:t>, the spectator,</w:t>
      </w:r>
      <w:r w:rsidR="003E6E35">
        <w:rPr>
          <w:rFonts w:ascii="Arial" w:hAnsi="Arial" w:cs="Arial"/>
          <w:color w:val="222222"/>
          <w:sz w:val="20"/>
          <w:szCs w:val="20"/>
          <w:shd w:val="clear" w:color="auto" w:fill="FFFFFF"/>
        </w:rPr>
        <w:t xml:space="preserve"> and the film, but also of the </w:t>
      </w:r>
      <w:proofErr w:type="spellStart"/>
      <w:r w:rsidR="003E6E35">
        <w:rPr>
          <w:rFonts w:ascii="Arial" w:hAnsi="Arial" w:cs="Arial"/>
          <w:color w:val="222222"/>
          <w:sz w:val="20"/>
          <w:szCs w:val="20"/>
          <w:shd w:val="clear" w:color="auto" w:fill="FFFFFF"/>
        </w:rPr>
        <w:t>inbetweeness</w:t>
      </w:r>
      <w:proofErr w:type="spellEnd"/>
      <w:r w:rsidR="003E6E35">
        <w:rPr>
          <w:rFonts w:ascii="Arial" w:hAnsi="Arial" w:cs="Arial"/>
          <w:color w:val="222222"/>
          <w:sz w:val="20"/>
          <w:szCs w:val="20"/>
          <w:shd w:val="clear" w:color="auto" w:fill="FFFFFF"/>
        </w:rPr>
        <w:t xml:space="preserve"> that exists between my own lived experience and the experience of the Holocaust. </w:t>
      </w:r>
    </w:p>
    <w:p w:rsidR="00351DD9" w:rsidRDefault="00351DD9" w:rsidP="004C28EE">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Sobchack</w:t>
      </w:r>
      <w:proofErr w:type="spellEnd"/>
      <w:r>
        <w:rPr>
          <w:rFonts w:ascii="Arial" w:hAnsi="Arial" w:cs="Arial"/>
          <w:color w:val="222222"/>
          <w:sz w:val="20"/>
          <w:szCs w:val="20"/>
          <w:shd w:val="clear" w:color="auto" w:fill="FFFFFF"/>
        </w:rPr>
        <w:t xml:space="preserve"> (1992, 2004) and Marks (2000) emphasise the interconnectedness of the senses and the fact that the body as a whole is involved in perceptive meaning-making of the world around us.</w:t>
      </w:r>
      <w:r w:rsidR="00783486">
        <w:rPr>
          <w:rFonts w:ascii="Arial" w:hAnsi="Arial" w:cs="Arial"/>
          <w:color w:val="222222"/>
          <w:sz w:val="20"/>
          <w:szCs w:val="20"/>
          <w:shd w:val="clear" w:color="auto" w:fill="FFFFFF"/>
        </w:rPr>
        <w:t xml:space="preserve"> They explain a new way of understanding the film experience a</w:t>
      </w:r>
      <w:r w:rsidR="008370F0">
        <w:rPr>
          <w:rFonts w:ascii="Arial" w:hAnsi="Arial" w:cs="Arial"/>
          <w:color w:val="222222"/>
          <w:sz w:val="20"/>
          <w:szCs w:val="20"/>
          <w:shd w:val="clear" w:color="auto" w:fill="FFFFFF"/>
        </w:rPr>
        <w:t>s lived rather than observed</w:t>
      </w:r>
      <w:r w:rsidR="00783486">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 What I see can unconsciously be translated into a taste, touch or sound. </w:t>
      </w:r>
      <w:proofErr w:type="spellStart"/>
      <w:r>
        <w:rPr>
          <w:rFonts w:ascii="Arial" w:hAnsi="Arial" w:cs="Arial"/>
          <w:color w:val="222222"/>
          <w:sz w:val="20"/>
          <w:szCs w:val="20"/>
          <w:shd w:val="clear" w:color="auto" w:fill="FFFFFF"/>
        </w:rPr>
        <w:t>Sobchack</w:t>
      </w:r>
      <w:proofErr w:type="spellEnd"/>
      <w:r>
        <w:rPr>
          <w:rFonts w:ascii="Arial" w:hAnsi="Arial" w:cs="Arial"/>
          <w:color w:val="222222"/>
          <w:sz w:val="20"/>
          <w:szCs w:val="20"/>
          <w:shd w:val="clear" w:color="auto" w:fill="FFFFFF"/>
        </w:rPr>
        <w:t xml:space="preserve"> defines the on and off screen bodies of the film experience as </w:t>
      </w:r>
      <w:proofErr w:type="spellStart"/>
      <w:r>
        <w:rPr>
          <w:rFonts w:ascii="Arial" w:hAnsi="Arial" w:cs="Arial"/>
          <w:i/>
          <w:color w:val="222222"/>
          <w:sz w:val="20"/>
          <w:szCs w:val="20"/>
          <w:shd w:val="clear" w:color="auto" w:fill="FFFFFF"/>
        </w:rPr>
        <w:t>cinesthetic</w:t>
      </w:r>
      <w:proofErr w:type="spellEnd"/>
      <w:r>
        <w:rPr>
          <w:rFonts w:ascii="Arial" w:hAnsi="Arial" w:cs="Arial"/>
          <w:i/>
          <w:color w:val="222222"/>
          <w:sz w:val="20"/>
          <w:szCs w:val="20"/>
          <w:shd w:val="clear" w:color="auto" w:fill="FFFFFF"/>
        </w:rPr>
        <w:t xml:space="preserve"> subjects: </w:t>
      </w:r>
      <w:r>
        <w:rPr>
          <w:rFonts w:ascii="Arial" w:hAnsi="Arial" w:cs="Arial"/>
          <w:color w:val="222222"/>
          <w:sz w:val="20"/>
          <w:szCs w:val="20"/>
          <w:shd w:val="clear" w:color="auto" w:fill="FFFFFF"/>
        </w:rPr>
        <w:t>subjects capable of communicating both figuratively and literally in this way.</w:t>
      </w:r>
      <w:r w:rsidR="00783486">
        <w:rPr>
          <w:rFonts w:ascii="Arial" w:hAnsi="Arial" w:cs="Arial"/>
          <w:color w:val="222222"/>
          <w:sz w:val="20"/>
          <w:szCs w:val="20"/>
          <w:shd w:val="clear" w:color="auto" w:fill="FFFFFF"/>
        </w:rPr>
        <w:t xml:space="preserve"> </w:t>
      </w:r>
    </w:p>
    <w:p w:rsidR="00783486" w:rsidRDefault="00351DD9"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The films I am focusing on challenge preconceived ideas of a fixed subjectivity and challenge meaning-making as a primarily </w:t>
      </w:r>
      <w:r w:rsidR="00783486">
        <w:rPr>
          <w:rFonts w:ascii="Arial" w:hAnsi="Arial" w:cs="Arial"/>
          <w:color w:val="222222"/>
          <w:sz w:val="20"/>
          <w:szCs w:val="20"/>
          <w:shd w:val="clear" w:color="auto" w:fill="FFFFFF"/>
        </w:rPr>
        <w:t>linguistic</w:t>
      </w:r>
      <w:r w:rsidR="003E6E35">
        <w:rPr>
          <w:rFonts w:ascii="Arial" w:hAnsi="Arial" w:cs="Arial"/>
          <w:color w:val="222222"/>
          <w:sz w:val="20"/>
          <w:szCs w:val="20"/>
          <w:shd w:val="clear" w:color="auto" w:fill="FFFFFF"/>
        </w:rPr>
        <w:t xml:space="preserve"> process</w:t>
      </w:r>
      <w:r>
        <w:rPr>
          <w:rFonts w:ascii="Arial" w:hAnsi="Arial" w:cs="Arial"/>
          <w:color w:val="222222"/>
          <w:sz w:val="20"/>
          <w:szCs w:val="20"/>
          <w:shd w:val="clear" w:color="auto" w:fill="FFFFFF"/>
        </w:rPr>
        <w:t xml:space="preserve">. My initial emotional reaction </w:t>
      </w:r>
      <w:r w:rsidR="00783486">
        <w:rPr>
          <w:rFonts w:ascii="Arial" w:hAnsi="Arial" w:cs="Arial"/>
          <w:color w:val="222222"/>
          <w:sz w:val="20"/>
          <w:szCs w:val="20"/>
          <w:shd w:val="clear" w:color="auto" w:fill="FFFFFF"/>
        </w:rPr>
        <w:t>of the film experience</w:t>
      </w:r>
      <w:r>
        <w:rPr>
          <w:rFonts w:ascii="Arial" w:hAnsi="Arial" w:cs="Arial"/>
          <w:color w:val="222222"/>
          <w:sz w:val="20"/>
          <w:szCs w:val="20"/>
          <w:shd w:val="clear" w:color="auto" w:fill="FFFFFF"/>
        </w:rPr>
        <w:t xml:space="preserve"> is not as a wom</w:t>
      </w:r>
      <w:r w:rsidR="00BA6A57">
        <w:rPr>
          <w:rFonts w:ascii="Arial" w:hAnsi="Arial" w:cs="Arial"/>
          <w:color w:val="222222"/>
          <w:sz w:val="20"/>
          <w:szCs w:val="20"/>
          <w:shd w:val="clear" w:color="auto" w:fill="FFFFFF"/>
        </w:rPr>
        <w:t>a</w:t>
      </w:r>
      <w:r>
        <w:rPr>
          <w:rFonts w:ascii="Arial" w:hAnsi="Arial" w:cs="Arial"/>
          <w:color w:val="222222"/>
          <w:sz w:val="20"/>
          <w:szCs w:val="20"/>
          <w:shd w:val="clear" w:color="auto" w:fill="FFFFFF"/>
        </w:rPr>
        <w:t>n, or as someone of contemporary times, or as a Westerner, but as a body who</w:t>
      </w:r>
      <w:r w:rsidR="00783486">
        <w:rPr>
          <w:rFonts w:ascii="Arial" w:hAnsi="Arial" w:cs="Arial"/>
          <w:color w:val="222222"/>
          <w:sz w:val="20"/>
          <w:szCs w:val="20"/>
          <w:shd w:val="clear" w:color="auto" w:fill="FFFFFF"/>
        </w:rPr>
        <w:t xml:space="preserve"> senses suffering and remembrance. It is only after I sense meaning pre-linguistically that I can make sense of meaning linguistically. </w:t>
      </w:r>
      <w:r>
        <w:rPr>
          <w:rFonts w:ascii="Arial" w:hAnsi="Arial" w:cs="Arial"/>
          <w:color w:val="222222"/>
          <w:sz w:val="20"/>
          <w:szCs w:val="20"/>
          <w:shd w:val="clear" w:color="auto" w:fill="FFFFFF"/>
        </w:rPr>
        <w:t xml:space="preserve"> </w:t>
      </w:r>
    </w:p>
    <w:p w:rsidR="00456DAC" w:rsidRDefault="00351DD9"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In </w:t>
      </w:r>
      <w:proofErr w:type="spellStart"/>
      <w:r>
        <w:rPr>
          <w:rFonts w:ascii="Arial" w:hAnsi="Arial" w:cs="Arial"/>
          <w:i/>
          <w:color w:val="222222"/>
          <w:sz w:val="20"/>
          <w:szCs w:val="20"/>
          <w:shd w:val="clear" w:color="auto" w:fill="FFFFFF"/>
        </w:rPr>
        <w:t>Kornblumenblau</w:t>
      </w:r>
      <w:proofErr w:type="spellEnd"/>
      <w:r>
        <w:rPr>
          <w:rFonts w:ascii="Arial" w:hAnsi="Arial" w:cs="Arial"/>
          <w:i/>
          <w:color w:val="222222"/>
          <w:sz w:val="20"/>
          <w:szCs w:val="20"/>
          <w:shd w:val="clear" w:color="auto" w:fill="FFFFFF"/>
        </w:rPr>
        <w:t xml:space="preserve"> </w:t>
      </w:r>
      <w:r>
        <w:rPr>
          <w:rFonts w:ascii="Arial" w:hAnsi="Arial" w:cs="Arial"/>
          <w:color w:val="222222"/>
          <w:sz w:val="20"/>
          <w:szCs w:val="20"/>
          <w:shd w:val="clear" w:color="auto" w:fill="FFFFFF"/>
        </w:rPr>
        <w:t>for example, what the frame denies me visually is just as affective, if not more, than what I do see.</w:t>
      </w:r>
      <w:r w:rsidR="00783486">
        <w:rPr>
          <w:rFonts w:ascii="Arial" w:hAnsi="Arial" w:cs="Arial"/>
          <w:color w:val="222222"/>
          <w:sz w:val="20"/>
          <w:szCs w:val="20"/>
          <w:shd w:val="clear" w:color="auto" w:fill="FFFFFF"/>
        </w:rPr>
        <w:t xml:space="preserve"> Therefore to simply analyse the signifiers in front of me neglects key elements of the film experience.</w:t>
      </w:r>
      <w:r>
        <w:rPr>
          <w:rFonts w:ascii="Arial" w:hAnsi="Arial" w:cs="Arial"/>
          <w:color w:val="222222"/>
          <w:sz w:val="20"/>
          <w:szCs w:val="20"/>
          <w:shd w:val="clear" w:color="auto" w:fill="FFFFFF"/>
        </w:rPr>
        <w:t xml:space="preserve"> When the protagonist</w:t>
      </w:r>
      <w:r w:rsidR="00783486">
        <w:rPr>
          <w:rFonts w:ascii="Arial" w:hAnsi="Arial" w:cs="Arial"/>
          <w:color w:val="222222"/>
          <w:sz w:val="20"/>
          <w:szCs w:val="20"/>
          <w:shd w:val="clear" w:color="auto" w:fill="FFFFFF"/>
        </w:rPr>
        <w:t>’</w:t>
      </w:r>
      <w:r>
        <w:rPr>
          <w:rFonts w:ascii="Arial" w:hAnsi="Arial" w:cs="Arial"/>
          <w:color w:val="222222"/>
          <w:sz w:val="20"/>
          <w:szCs w:val="20"/>
          <w:shd w:val="clear" w:color="auto" w:fill="FFFFFF"/>
        </w:rPr>
        <w:t xml:space="preserve">s head is </w:t>
      </w:r>
      <w:r w:rsidR="00456DAC">
        <w:rPr>
          <w:rFonts w:ascii="Arial" w:hAnsi="Arial" w:cs="Arial"/>
          <w:color w:val="222222"/>
          <w:sz w:val="20"/>
          <w:szCs w:val="20"/>
          <w:shd w:val="clear" w:color="auto" w:fill="FFFFFF"/>
        </w:rPr>
        <w:t xml:space="preserve">thrashed towards a pole, I am removed from my objective position as observer of this verisimilitude and pulled into the </w:t>
      </w:r>
      <w:proofErr w:type="spellStart"/>
      <w:r w:rsidR="00456DAC">
        <w:rPr>
          <w:rFonts w:ascii="Arial" w:hAnsi="Arial" w:cs="Arial"/>
          <w:color w:val="222222"/>
          <w:sz w:val="20"/>
          <w:szCs w:val="20"/>
          <w:shd w:val="clear" w:color="auto" w:fill="FFFFFF"/>
        </w:rPr>
        <w:t>diegesis</w:t>
      </w:r>
      <w:proofErr w:type="spellEnd"/>
      <w:r w:rsidR="00456DAC">
        <w:rPr>
          <w:rFonts w:ascii="Arial" w:hAnsi="Arial" w:cs="Arial"/>
          <w:color w:val="222222"/>
          <w:sz w:val="20"/>
          <w:szCs w:val="20"/>
          <w:shd w:val="clear" w:color="auto" w:fill="FFFFFF"/>
        </w:rPr>
        <w:t xml:space="preserve"> as the speed of the editing increases and I see only glimpses of black and light. This is accompanied by repeated thuds in the sound track. My body tenses up as what I see becomes what I feel: an act of violence. My body seems to become an extension of the film body and the experience is augmented, yet my presence reduces the narrative experience because I do not see the act happening to the protagonist. </w:t>
      </w:r>
      <w:r w:rsidR="008370F0">
        <w:rPr>
          <w:rFonts w:ascii="Arial" w:hAnsi="Arial" w:cs="Arial"/>
          <w:color w:val="222222"/>
          <w:sz w:val="20"/>
          <w:szCs w:val="20"/>
          <w:shd w:val="clear" w:color="auto" w:fill="FFFFFF"/>
        </w:rPr>
        <w:t xml:space="preserve">I am quickly reminded that I do not belong to the film world by a cut to black and a new scene where my objective position is re-established. </w:t>
      </w:r>
    </w:p>
    <w:p w:rsidR="00351DD9" w:rsidRDefault="00783486"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Films such as </w:t>
      </w:r>
      <w:r w:rsidR="00456DAC">
        <w:rPr>
          <w:rFonts w:ascii="Arial" w:hAnsi="Arial" w:cs="Arial"/>
          <w:i/>
          <w:color w:val="222222"/>
          <w:sz w:val="20"/>
          <w:szCs w:val="20"/>
          <w:shd w:val="clear" w:color="auto" w:fill="FFFFFF"/>
        </w:rPr>
        <w:t xml:space="preserve">A Film Unfinished </w:t>
      </w:r>
      <w:r w:rsidR="00456DAC">
        <w:rPr>
          <w:rFonts w:ascii="Arial" w:hAnsi="Arial" w:cs="Arial"/>
          <w:color w:val="222222"/>
          <w:sz w:val="20"/>
          <w:szCs w:val="20"/>
          <w:shd w:val="clear" w:color="auto" w:fill="FFFFFF"/>
        </w:rPr>
        <w:t xml:space="preserve">challenge my perception of what it means to have a voice in film. </w:t>
      </w:r>
      <w:r w:rsidR="00456DAC">
        <w:rPr>
          <w:rFonts w:ascii="Arial" w:hAnsi="Arial" w:cs="Arial"/>
          <w:i/>
          <w:color w:val="222222"/>
          <w:sz w:val="20"/>
          <w:szCs w:val="20"/>
          <w:shd w:val="clear" w:color="auto" w:fill="FFFFFF"/>
        </w:rPr>
        <w:t xml:space="preserve">A Film Unfinished </w:t>
      </w:r>
      <w:r>
        <w:rPr>
          <w:rFonts w:ascii="Arial" w:hAnsi="Arial" w:cs="Arial"/>
          <w:color w:val="222222"/>
          <w:sz w:val="20"/>
          <w:szCs w:val="20"/>
          <w:shd w:val="clear" w:color="auto" w:fill="FFFFFF"/>
        </w:rPr>
        <w:t>shows visual</w:t>
      </w:r>
      <w:r w:rsidR="00456DAC">
        <w:rPr>
          <w:rFonts w:ascii="Arial" w:hAnsi="Arial" w:cs="Arial"/>
          <w:color w:val="222222"/>
          <w:sz w:val="20"/>
          <w:szCs w:val="20"/>
          <w:shd w:val="clear" w:color="auto" w:fill="FFFFFF"/>
        </w:rPr>
        <w:t xml:space="preserve"> footage intended</w:t>
      </w:r>
      <w:r>
        <w:rPr>
          <w:rFonts w:ascii="Arial" w:hAnsi="Arial" w:cs="Arial"/>
          <w:color w:val="222222"/>
          <w:sz w:val="20"/>
          <w:szCs w:val="20"/>
          <w:shd w:val="clear" w:color="auto" w:fill="FFFFFF"/>
        </w:rPr>
        <w:t xml:space="preserve"> for Nazi propaganda reels accompanied by a</w:t>
      </w:r>
      <w:r w:rsidR="00456DAC">
        <w:rPr>
          <w:rFonts w:ascii="Arial" w:hAnsi="Arial" w:cs="Arial"/>
          <w:color w:val="222222"/>
          <w:sz w:val="20"/>
          <w:szCs w:val="20"/>
          <w:shd w:val="clear" w:color="auto" w:fill="FFFFFF"/>
        </w:rPr>
        <w:t xml:space="preserve"> contemporary</w:t>
      </w:r>
      <w:r>
        <w:rPr>
          <w:rFonts w:ascii="Arial" w:hAnsi="Arial" w:cs="Arial"/>
          <w:color w:val="222222"/>
          <w:sz w:val="20"/>
          <w:szCs w:val="20"/>
          <w:shd w:val="clear" w:color="auto" w:fill="FFFFFF"/>
        </w:rPr>
        <w:t xml:space="preserve"> voiceover explaining</w:t>
      </w:r>
      <w:r w:rsidR="00456DAC">
        <w:rPr>
          <w:rFonts w:ascii="Arial" w:hAnsi="Arial" w:cs="Arial"/>
          <w:color w:val="222222"/>
          <w:sz w:val="20"/>
          <w:szCs w:val="20"/>
          <w:shd w:val="clear" w:color="auto" w:fill="FFFFFF"/>
        </w:rPr>
        <w:t xml:space="preserve"> </w:t>
      </w:r>
      <w:r w:rsidR="003E6E35">
        <w:rPr>
          <w:rFonts w:ascii="Arial" w:hAnsi="Arial" w:cs="Arial"/>
          <w:color w:val="222222"/>
          <w:sz w:val="20"/>
          <w:szCs w:val="20"/>
          <w:shd w:val="clear" w:color="auto" w:fill="FFFFFF"/>
        </w:rPr>
        <w:t>the intentions of the Third Reich administration</w:t>
      </w:r>
      <w:r w:rsidR="00456DAC">
        <w:rPr>
          <w:rFonts w:ascii="Arial" w:hAnsi="Arial" w:cs="Arial"/>
          <w:color w:val="222222"/>
          <w:sz w:val="20"/>
          <w:szCs w:val="20"/>
          <w:shd w:val="clear" w:color="auto" w:fill="FFFFFF"/>
        </w:rPr>
        <w:t xml:space="preserve">. I feel somewhat trapped between footage I want to repel against, in case I should begin to invest in propaganda, and a voiceover which compels me to watch. One is a voice I see, but do not hear and the other is a voice I hear, but do not see. Then there are the bodies in the footage: The Jews of the Warsaw Ghetto who are distanced from the camera. Despite appearing before me, they have no control over intention </w:t>
      </w:r>
      <w:r w:rsidR="003E6E35">
        <w:rPr>
          <w:rFonts w:ascii="Arial" w:hAnsi="Arial" w:cs="Arial"/>
          <w:color w:val="222222"/>
          <w:sz w:val="20"/>
          <w:szCs w:val="20"/>
          <w:shd w:val="clear" w:color="auto" w:fill="FFFFFF"/>
        </w:rPr>
        <w:t xml:space="preserve">(they are not invested in the film-making) </w:t>
      </w:r>
      <w:r w:rsidR="00456DAC">
        <w:rPr>
          <w:rFonts w:ascii="Arial" w:hAnsi="Arial" w:cs="Arial"/>
          <w:color w:val="222222"/>
          <w:sz w:val="20"/>
          <w:szCs w:val="20"/>
          <w:shd w:val="clear" w:color="auto" w:fill="FFFFFF"/>
        </w:rPr>
        <w:t xml:space="preserve">which gives them no voice. I know because of my real world knowledge of the Holocaust that after the footage was </w:t>
      </w:r>
      <w:r w:rsidR="003E6E35">
        <w:rPr>
          <w:rFonts w:ascii="Arial" w:hAnsi="Arial" w:cs="Arial"/>
          <w:color w:val="222222"/>
          <w:sz w:val="20"/>
          <w:szCs w:val="20"/>
          <w:shd w:val="clear" w:color="auto" w:fill="FFFFFF"/>
        </w:rPr>
        <w:t xml:space="preserve">shot they </w:t>
      </w:r>
      <w:r w:rsidR="008370F0">
        <w:rPr>
          <w:rFonts w:ascii="Arial" w:hAnsi="Arial" w:cs="Arial"/>
          <w:color w:val="222222"/>
          <w:sz w:val="20"/>
          <w:szCs w:val="20"/>
          <w:shd w:val="clear" w:color="auto" w:fill="FFFFFF"/>
        </w:rPr>
        <w:t>would soon have no</w:t>
      </w:r>
      <w:r w:rsidR="003E6E35">
        <w:rPr>
          <w:rFonts w:ascii="Arial" w:hAnsi="Arial" w:cs="Arial"/>
          <w:color w:val="222222"/>
          <w:sz w:val="20"/>
          <w:szCs w:val="20"/>
          <w:shd w:val="clear" w:color="auto" w:fill="FFFFFF"/>
        </w:rPr>
        <w:t xml:space="preserve"> voice or existence</w:t>
      </w:r>
      <w:r w:rsidR="00456DAC">
        <w:rPr>
          <w:rFonts w:ascii="Arial" w:hAnsi="Arial" w:cs="Arial"/>
          <w:color w:val="222222"/>
          <w:sz w:val="20"/>
          <w:szCs w:val="20"/>
          <w:shd w:val="clear" w:color="auto" w:fill="FFFFFF"/>
        </w:rPr>
        <w:t xml:space="preserve"> as human beings as most, if not all, of the subjects of the film would </w:t>
      </w:r>
      <w:r w:rsidR="008370F0">
        <w:rPr>
          <w:rFonts w:ascii="Arial" w:hAnsi="Arial" w:cs="Arial"/>
          <w:color w:val="222222"/>
          <w:sz w:val="20"/>
          <w:szCs w:val="20"/>
          <w:shd w:val="clear" w:color="auto" w:fill="FFFFFF"/>
        </w:rPr>
        <w:t>be</w:t>
      </w:r>
      <w:r w:rsidR="00456DAC">
        <w:rPr>
          <w:rFonts w:ascii="Arial" w:hAnsi="Arial" w:cs="Arial"/>
          <w:color w:val="222222"/>
          <w:sz w:val="20"/>
          <w:szCs w:val="20"/>
          <w:shd w:val="clear" w:color="auto" w:fill="FFFFFF"/>
        </w:rPr>
        <w:t xml:space="preserve"> murdered. </w:t>
      </w:r>
      <w:r>
        <w:rPr>
          <w:rFonts w:ascii="Arial" w:hAnsi="Arial" w:cs="Arial"/>
          <w:color w:val="222222"/>
          <w:sz w:val="20"/>
          <w:szCs w:val="20"/>
          <w:shd w:val="clear" w:color="auto" w:fill="FFFFFF"/>
        </w:rPr>
        <w:t>This engage</w:t>
      </w:r>
      <w:r w:rsidR="003E6E35">
        <w:rPr>
          <w:rFonts w:ascii="Arial" w:hAnsi="Arial" w:cs="Arial"/>
          <w:color w:val="222222"/>
          <w:sz w:val="20"/>
          <w:szCs w:val="20"/>
          <w:shd w:val="clear" w:color="auto" w:fill="FFFFFF"/>
        </w:rPr>
        <w:t>ment</w:t>
      </w:r>
      <w:r>
        <w:rPr>
          <w:rFonts w:ascii="Arial" w:hAnsi="Arial" w:cs="Arial"/>
          <w:color w:val="222222"/>
          <w:sz w:val="20"/>
          <w:szCs w:val="20"/>
          <w:shd w:val="clear" w:color="auto" w:fill="FFFFFF"/>
        </w:rPr>
        <w:t xml:space="preserve"> with my prior knowledge </w:t>
      </w:r>
      <w:r w:rsidR="003E6E35">
        <w:rPr>
          <w:rFonts w:ascii="Arial" w:hAnsi="Arial" w:cs="Arial"/>
          <w:color w:val="222222"/>
          <w:sz w:val="20"/>
          <w:szCs w:val="20"/>
          <w:shd w:val="clear" w:color="auto" w:fill="FFFFFF"/>
        </w:rPr>
        <w:t>of</w:t>
      </w:r>
      <w:r>
        <w:rPr>
          <w:rFonts w:ascii="Arial" w:hAnsi="Arial" w:cs="Arial"/>
          <w:color w:val="222222"/>
          <w:sz w:val="20"/>
          <w:szCs w:val="20"/>
          <w:shd w:val="clear" w:color="auto" w:fill="FFFFFF"/>
        </w:rPr>
        <w:t xml:space="preserve"> the lived world adds further emotional intensity to the film experience. </w:t>
      </w:r>
      <w:r w:rsidR="00456DAC">
        <w:rPr>
          <w:rFonts w:ascii="Arial" w:hAnsi="Arial" w:cs="Arial"/>
          <w:color w:val="222222"/>
          <w:sz w:val="20"/>
          <w:szCs w:val="20"/>
          <w:shd w:val="clear" w:color="auto" w:fill="FFFFFF"/>
        </w:rPr>
        <w:t xml:space="preserve">Interestingly, the film body is also revealed to me as film stock going through the projector and as wear and tear marks on the surface of the film. This has the affect of reminding me not to invest in the image and raises questions of documentary as realism and truth. The film’s own material corruption seems to be an ultimate truth: The revelation of film as construct.  </w:t>
      </w:r>
    </w:p>
    <w:p w:rsidR="005655E5" w:rsidRDefault="003E6E35" w:rsidP="004C28EE">
      <w:pPr>
        <w:rPr>
          <w:rFonts w:ascii="Arial" w:hAnsi="Arial" w:cs="Arial"/>
          <w:color w:val="222222"/>
          <w:sz w:val="20"/>
          <w:szCs w:val="20"/>
          <w:shd w:val="clear" w:color="auto" w:fill="FFFFFF"/>
        </w:rPr>
      </w:pPr>
      <w:r>
        <w:rPr>
          <w:rFonts w:ascii="Arial" w:hAnsi="Arial" w:cs="Arial"/>
          <w:color w:val="222222"/>
          <w:sz w:val="20"/>
          <w:szCs w:val="20"/>
          <w:shd w:val="clear" w:color="auto" w:fill="FFFFFF"/>
        </w:rPr>
        <w:t>Psychoanalytical readings of the Holocaust have focused on the “rupture”</w:t>
      </w:r>
      <w:r w:rsidR="004340D8">
        <w:rPr>
          <w:rFonts w:ascii="Arial" w:hAnsi="Arial" w:cs="Arial"/>
          <w:color w:val="222222"/>
          <w:sz w:val="20"/>
          <w:szCs w:val="20"/>
          <w:shd w:val="clear" w:color="auto" w:fill="FFFFFF"/>
        </w:rPr>
        <w:t xml:space="preserve"> presented by</w:t>
      </w:r>
      <w:r>
        <w:rPr>
          <w:rFonts w:ascii="Arial" w:hAnsi="Arial" w:cs="Arial"/>
          <w:color w:val="222222"/>
          <w:sz w:val="20"/>
          <w:szCs w:val="20"/>
          <w:shd w:val="clear" w:color="auto" w:fill="FFFFFF"/>
        </w:rPr>
        <w:t xml:space="preserve">, what Hirsch (2004) calls, </w:t>
      </w:r>
      <w:proofErr w:type="gramStart"/>
      <w:r>
        <w:rPr>
          <w:rFonts w:ascii="Arial" w:hAnsi="Arial" w:cs="Arial"/>
          <w:color w:val="222222"/>
          <w:sz w:val="20"/>
          <w:szCs w:val="20"/>
          <w:shd w:val="clear" w:color="auto" w:fill="FFFFFF"/>
        </w:rPr>
        <w:t>posttraumatic</w:t>
      </w:r>
      <w:proofErr w:type="gramEnd"/>
      <w:r>
        <w:rPr>
          <w:rFonts w:ascii="Arial" w:hAnsi="Arial" w:cs="Arial"/>
          <w:color w:val="222222"/>
          <w:sz w:val="20"/>
          <w:szCs w:val="20"/>
          <w:shd w:val="clear" w:color="auto" w:fill="FFFFFF"/>
        </w:rPr>
        <w:t xml:space="preserve"> cinema: films which are playful with narrative linearity and subjectivity. This rupture, Hirsch claims, represents the rupture in thought that posttraumatic stress disorder sufferers feel when reflecting upon traumatic memories. To consider film as posttraumatic has serious ethical implications. Not only are the mind and body split, but the mind of the spectator is implicitly </w:t>
      </w:r>
      <w:r>
        <w:rPr>
          <w:rFonts w:ascii="Arial" w:hAnsi="Arial" w:cs="Arial"/>
          <w:color w:val="222222"/>
          <w:sz w:val="20"/>
          <w:szCs w:val="20"/>
          <w:shd w:val="clear" w:color="auto" w:fill="FFFFFF"/>
        </w:rPr>
        <w:lastRenderedPageBreak/>
        <w:t xml:space="preserve">amalgamated with a </w:t>
      </w:r>
      <w:r w:rsidR="004340D8">
        <w:rPr>
          <w:rFonts w:ascii="Arial" w:hAnsi="Arial" w:cs="Arial"/>
          <w:color w:val="222222"/>
          <w:sz w:val="20"/>
          <w:szCs w:val="20"/>
          <w:shd w:val="clear" w:color="auto" w:fill="FFFFFF"/>
        </w:rPr>
        <w:t>disembodied</w:t>
      </w:r>
      <w:r>
        <w:rPr>
          <w:rFonts w:ascii="Arial" w:hAnsi="Arial" w:cs="Arial"/>
          <w:color w:val="222222"/>
          <w:sz w:val="20"/>
          <w:szCs w:val="20"/>
          <w:shd w:val="clear" w:color="auto" w:fill="FFFFFF"/>
        </w:rPr>
        <w:t xml:space="preserve"> mind </w:t>
      </w:r>
      <w:r w:rsidR="004340D8">
        <w:rPr>
          <w:rFonts w:ascii="Arial" w:hAnsi="Arial" w:cs="Arial"/>
          <w:color w:val="222222"/>
          <w:sz w:val="20"/>
          <w:szCs w:val="20"/>
          <w:shd w:val="clear" w:color="auto" w:fill="FFFFFF"/>
        </w:rPr>
        <w:t>that witnessed (and thus was traumatised by) the Holocaust</w:t>
      </w:r>
      <w:r>
        <w:rPr>
          <w:rFonts w:ascii="Arial" w:hAnsi="Arial" w:cs="Arial"/>
          <w:color w:val="222222"/>
          <w:sz w:val="20"/>
          <w:szCs w:val="20"/>
          <w:shd w:val="clear" w:color="auto" w:fill="FFFFFF"/>
        </w:rPr>
        <w:t xml:space="preserve"> through the medium of film. It implies that the spectator can experience trauma and thus know the trauma of the Holocaust. Considering a phenomenological reading of these films, returning the mind to the body and thinking through the bodily </w:t>
      </w:r>
      <w:r w:rsidR="004340D8">
        <w:rPr>
          <w:rFonts w:ascii="Arial" w:hAnsi="Arial" w:cs="Arial"/>
          <w:color w:val="222222"/>
          <w:sz w:val="20"/>
          <w:szCs w:val="20"/>
          <w:shd w:val="clear" w:color="auto" w:fill="FFFFFF"/>
        </w:rPr>
        <w:t xml:space="preserve">experience allows us to see that the very highlighting of </w:t>
      </w:r>
      <w:proofErr w:type="spellStart"/>
      <w:r w:rsidR="004340D8">
        <w:rPr>
          <w:rFonts w:ascii="Arial" w:hAnsi="Arial" w:cs="Arial"/>
          <w:color w:val="222222"/>
          <w:sz w:val="20"/>
          <w:szCs w:val="20"/>
          <w:shd w:val="clear" w:color="auto" w:fill="FFFFFF"/>
        </w:rPr>
        <w:t>inbetweeness</w:t>
      </w:r>
      <w:proofErr w:type="spellEnd"/>
      <w:r w:rsidR="004340D8">
        <w:rPr>
          <w:rFonts w:ascii="Arial" w:hAnsi="Arial" w:cs="Arial"/>
          <w:color w:val="222222"/>
          <w:sz w:val="20"/>
          <w:szCs w:val="20"/>
          <w:shd w:val="clear" w:color="auto" w:fill="FFFFFF"/>
        </w:rPr>
        <w:t xml:space="preserve"> does not encourage us to feel a past trauma, but to reflect on our very distance from their trauma and engage in an act</w:t>
      </w:r>
      <w:bookmarkStart w:id="0" w:name="_GoBack"/>
      <w:bookmarkEnd w:id="0"/>
      <w:r w:rsidR="004340D8">
        <w:rPr>
          <w:rFonts w:ascii="Arial" w:hAnsi="Arial" w:cs="Arial"/>
          <w:color w:val="222222"/>
          <w:sz w:val="20"/>
          <w:szCs w:val="20"/>
          <w:shd w:val="clear" w:color="auto" w:fill="FFFFFF"/>
        </w:rPr>
        <w:t xml:space="preserve"> of remembrance. </w:t>
      </w:r>
    </w:p>
    <w:p w:rsidR="009771FE" w:rsidRDefault="009771FE" w:rsidP="004C28EE">
      <w:pPr>
        <w:rPr>
          <w:rFonts w:ascii="Arial" w:hAnsi="Arial" w:cs="Arial"/>
          <w:b/>
          <w:color w:val="222222"/>
          <w:sz w:val="20"/>
          <w:szCs w:val="20"/>
          <w:u w:val="single"/>
          <w:shd w:val="clear" w:color="auto" w:fill="FFFFFF"/>
        </w:rPr>
      </w:pPr>
      <w:r>
        <w:rPr>
          <w:rFonts w:ascii="Arial" w:hAnsi="Arial" w:cs="Arial"/>
          <w:b/>
          <w:color w:val="222222"/>
          <w:sz w:val="20"/>
          <w:szCs w:val="20"/>
          <w:u w:val="single"/>
          <w:shd w:val="clear" w:color="auto" w:fill="FFFFFF"/>
        </w:rPr>
        <w:t>References</w:t>
      </w:r>
    </w:p>
    <w:p w:rsidR="009771FE" w:rsidRPr="00515229" w:rsidRDefault="009771FE" w:rsidP="004C28EE">
      <w:pPr>
        <w:rPr>
          <w:rFonts w:ascii="Arial" w:hAnsi="Arial" w:cs="Arial"/>
          <w:color w:val="222222"/>
          <w:sz w:val="20"/>
          <w:szCs w:val="20"/>
          <w:shd w:val="clear" w:color="auto" w:fill="FFFFFF"/>
        </w:rPr>
      </w:pPr>
      <w:r w:rsidRPr="00515229">
        <w:rPr>
          <w:rFonts w:ascii="Arial" w:hAnsi="Arial" w:cs="Arial"/>
          <w:color w:val="222222"/>
          <w:sz w:val="20"/>
          <w:szCs w:val="20"/>
          <w:shd w:val="clear" w:color="auto" w:fill="FFFFFF"/>
        </w:rPr>
        <w:t xml:space="preserve">Barker, J.M (2009) </w:t>
      </w:r>
      <w:proofErr w:type="gramStart"/>
      <w:r w:rsidRPr="00515229">
        <w:rPr>
          <w:rFonts w:ascii="Arial" w:hAnsi="Arial" w:cs="Arial"/>
          <w:i/>
          <w:color w:val="222222"/>
          <w:sz w:val="20"/>
          <w:szCs w:val="20"/>
          <w:shd w:val="clear" w:color="auto" w:fill="FFFFFF"/>
        </w:rPr>
        <w:t>The</w:t>
      </w:r>
      <w:proofErr w:type="gramEnd"/>
      <w:r w:rsidRPr="00515229">
        <w:rPr>
          <w:rFonts w:ascii="Arial" w:hAnsi="Arial" w:cs="Arial"/>
          <w:i/>
          <w:color w:val="222222"/>
          <w:sz w:val="20"/>
          <w:szCs w:val="20"/>
          <w:shd w:val="clear" w:color="auto" w:fill="FFFFFF"/>
        </w:rPr>
        <w:t xml:space="preserve"> Tactile Eye: Touch and Cinema Experience, </w:t>
      </w:r>
      <w:r w:rsidRPr="00515229">
        <w:rPr>
          <w:rFonts w:ascii="Arial" w:hAnsi="Arial" w:cs="Arial"/>
          <w:color w:val="222222"/>
          <w:sz w:val="20"/>
          <w:szCs w:val="20"/>
          <w:shd w:val="clear" w:color="auto" w:fill="FFFFFF"/>
        </w:rPr>
        <w:t>California, USA: University of California</w:t>
      </w:r>
    </w:p>
    <w:p w:rsidR="009771FE" w:rsidRPr="00515229" w:rsidRDefault="009771FE" w:rsidP="004C28EE">
      <w:pPr>
        <w:rPr>
          <w:rFonts w:ascii="Arial" w:hAnsi="Arial" w:cs="Arial"/>
          <w:color w:val="222222"/>
          <w:sz w:val="20"/>
          <w:szCs w:val="20"/>
          <w:shd w:val="clear" w:color="auto" w:fill="FFFFFF"/>
        </w:rPr>
      </w:pPr>
      <w:r w:rsidRPr="00515229">
        <w:rPr>
          <w:rFonts w:ascii="Arial" w:hAnsi="Arial" w:cs="Arial"/>
          <w:color w:val="222222"/>
          <w:sz w:val="20"/>
          <w:szCs w:val="20"/>
          <w:shd w:val="clear" w:color="auto" w:fill="FFFFFF"/>
        </w:rPr>
        <w:t xml:space="preserve">Chamarette, J (2012) </w:t>
      </w:r>
      <w:r w:rsidRPr="00515229">
        <w:rPr>
          <w:rFonts w:ascii="Arial" w:hAnsi="Arial" w:cs="Arial"/>
          <w:i/>
          <w:color w:val="222222"/>
          <w:sz w:val="20"/>
          <w:szCs w:val="20"/>
          <w:shd w:val="clear" w:color="auto" w:fill="FFFFFF"/>
        </w:rPr>
        <w:t xml:space="preserve">Phenomenology and the Future of Film: Rethinking Subjectivity beyond French Cinema, </w:t>
      </w:r>
      <w:r w:rsidRPr="00515229">
        <w:rPr>
          <w:rFonts w:ascii="Arial" w:hAnsi="Arial" w:cs="Arial"/>
          <w:color w:val="222222"/>
          <w:sz w:val="20"/>
          <w:szCs w:val="20"/>
          <w:shd w:val="clear" w:color="auto" w:fill="FFFFFF"/>
        </w:rPr>
        <w:t xml:space="preserve">London, UK: Palgrave </w:t>
      </w:r>
      <w:proofErr w:type="spellStart"/>
      <w:r w:rsidRPr="00515229">
        <w:rPr>
          <w:rFonts w:ascii="Arial" w:hAnsi="Arial" w:cs="Arial"/>
          <w:color w:val="222222"/>
          <w:sz w:val="20"/>
          <w:szCs w:val="20"/>
          <w:shd w:val="clear" w:color="auto" w:fill="FFFFFF"/>
        </w:rPr>
        <w:t>Macmillian</w:t>
      </w:r>
      <w:proofErr w:type="spellEnd"/>
    </w:p>
    <w:p w:rsidR="009771FE" w:rsidRPr="00515229" w:rsidRDefault="009771FE" w:rsidP="004C28EE">
      <w:pPr>
        <w:rPr>
          <w:rFonts w:ascii="Arial" w:hAnsi="Arial" w:cs="Arial"/>
          <w:color w:val="222222"/>
          <w:sz w:val="20"/>
          <w:szCs w:val="20"/>
          <w:shd w:val="clear" w:color="auto" w:fill="FFFFFF"/>
        </w:rPr>
      </w:pPr>
      <w:r w:rsidRPr="00515229">
        <w:rPr>
          <w:rFonts w:ascii="Arial" w:hAnsi="Arial" w:cs="Arial"/>
          <w:color w:val="222222"/>
          <w:sz w:val="20"/>
          <w:szCs w:val="20"/>
          <w:shd w:val="clear" w:color="auto" w:fill="FFFFFF"/>
        </w:rPr>
        <w:t>Hirsch, J (</w:t>
      </w:r>
      <w:r w:rsidR="00515229" w:rsidRPr="00515229">
        <w:rPr>
          <w:rFonts w:ascii="Arial" w:hAnsi="Arial" w:cs="Arial"/>
          <w:color w:val="222222"/>
          <w:sz w:val="20"/>
          <w:szCs w:val="20"/>
          <w:shd w:val="clear" w:color="auto" w:fill="FFFFFF"/>
        </w:rPr>
        <w:t xml:space="preserve">2004) </w:t>
      </w:r>
      <w:proofErr w:type="gramStart"/>
      <w:r w:rsidR="00515229" w:rsidRPr="00515229">
        <w:rPr>
          <w:rFonts w:ascii="Arial" w:hAnsi="Arial" w:cs="Arial"/>
          <w:i/>
          <w:color w:val="222222"/>
          <w:sz w:val="20"/>
          <w:szCs w:val="20"/>
          <w:shd w:val="clear" w:color="auto" w:fill="FFFFFF"/>
        </w:rPr>
        <w:t>After</w:t>
      </w:r>
      <w:proofErr w:type="gramEnd"/>
      <w:r w:rsidR="00515229" w:rsidRPr="00515229">
        <w:rPr>
          <w:rFonts w:ascii="Arial" w:hAnsi="Arial" w:cs="Arial"/>
          <w:i/>
          <w:color w:val="222222"/>
          <w:sz w:val="20"/>
          <w:szCs w:val="20"/>
          <w:shd w:val="clear" w:color="auto" w:fill="FFFFFF"/>
        </w:rPr>
        <w:t xml:space="preserve"> image: Film, Trauma and the Holocaust, </w:t>
      </w:r>
      <w:r w:rsidR="00515229" w:rsidRPr="00515229">
        <w:rPr>
          <w:rFonts w:ascii="Arial" w:hAnsi="Arial" w:cs="Arial"/>
          <w:color w:val="222222"/>
          <w:sz w:val="20"/>
          <w:szCs w:val="20"/>
          <w:shd w:val="clear" w:color="auto" w:fill="FFFFFF"/>
        </w:rPr>
        <w:t>Philadelphia, USA: Temple University Press</w:t>
      </w:r>
    </w:p>
    <w:p w:rsidR="009771FE" w:rsidRPr="00515229" w:rsidRDefault="009771FE" w:rsidP="004C28EE">
      <w:pPr>
        <w:rPr>
          <w:rFonts w:ascii="Arial" w:hAnsi="Arial" w:cs="Arial"/>
          <w:color w:val="222222"/>
          <w:sz w:val="20"/>
          <w:szCs w:val="20"/>
          <w:shd w:val="clear" w:color="auto" w:fill="FFFFFF"/>
        </w:rPr>
      </w:pPr>
      <w:r w:rsidRPr="00515229">
        <w:rPr>
          <w:rFonts w:ascii="Arial" w:hAnsi="Arial" w:cs="Arial"/>
          <w:color w:val="222222"/>
          <w:sz w:val="20"/>
          <w:szCs w:val="20"/>
          <w:shd w:val="clear" w:color="auto" w:fill="FFFFFF"/>
        </w:rPr>
        <w:t xml:space="preserve">Marks, L.U (2000) </w:t>
      </w:r>
      <w:proofErr w:type="gramStart"/>
      <w:r w:rsidRPr="00515229">
        <w:rPr>
          <w:rFonts w:ascii="Arial" w:hAnsi="Arial" w:cs="Arial"/>
          <w:i/>
          <w:color w:val="222222"/>
          <w:sz w:val="20"/>
          <w:szCs w:val="20"/>
          <w:shd w:val="clear" w:color="auto" w:fill="FFFFFF"/>
        </w:rPr>
        <w:t>The</w:t>
      </w:r>
      <w:proofErr w:type="gramEnd"/>
      <w:r w:rsidRPr="00515229">
        <w:rPr>
          <w:rFonts w:ascii="Arial" w:hAnsi="Arial" w:cs="Arial"/>
          <w:i/>
          <w:color w:val="222222"/>
          <w:sz w:val="20"/>
          <w:szCs w:val="20"/>
          <w:shd w:val="clear" w:color="auto" w:fill="FFFFFF"/>
        </w:rPr>
        <w:t xml:space="preserve"> Skin of the Film: Intercultural Cinema, Embodiment and the Senses, </w:t>
      </w:r>
      <w:r w:rsidRPr="00515229">
        <w:rPr>
          <w:rFonts w:ascii="Arial" w:hAnsi="Arial" w:cs="Arial"/>
          <w:color w:val="222222"/>
          <w:sz w:val="20"/>
          <w:szCs w:val="20"/>
          <w:shd w:val="clear" w:color="auto" w:fill="FFFFFF"/>
        </w:rPr>
        <w:t>USA: Duke University Press</w:t>
      </w:r>
    </w:p>
    <w:p w:rsidR="009771FE" w:rsidRDefault="009771FE" w:rsidP="004C28EE">
      <w:pPr>
        <w:rPr>
          <w:rFonts w:ascii="Arial" w:hAnsi="Arial" w:cs="Arial"/>
          <w:color w:val="222222"/>
          <w:sz w:val="20"/>
          <w:szCs w:val="20"/>
          <w:shd w:val="clear" w:color="auto" w:fill="FFFFFF"/>
        </w:rPr>
      </w:pPr>
      <w:proofErr w:type="spellStart"/>
      <w:r w:rsidRPr="00515229">
        <w:rPr>
          <w:rFonts w:ascii="Arial" w:hAnsi="Arial" w:cs="Arial"/>
          <w:color w:val="222222"/>
          <w:sz w:val="20"/>
          <w:szCs w:val="20"/>
          <w:shd w:val="clear" w:color="auto" w:fill="FFFFFF"/>
        </w:rPr>
        <w:t>Merleau</w:t>
      </w:r>
      <w:proofErr w:type="spellEnd"/>
      <w:r w:rsidRPr="00515229">
        <w:rPr>
          <w:rFonts w:ascii="Arial" w:hAnsi="Arial" w:cs="Arial"/>
          <w:color w:val="222222"/>
          <w:sz w:val="20"/>
          <w:szCs w:val="20"/>
          <w:shd w:val="clear" w:color="auto" w:fill="FFFFFF"/>
        </w:rPr>
        <w:t>-</w:t>
      </w:r>
      <w:proofErr w:type="spellStart"/>
      <w:r w:rsidRPr="00515229">
        <w:rPr>
          <w:rFonts w:ascii="Arial" w:hAnsi="Arial" w:cs="Arial"/>
          <w:color w:val="222222"/>
          <w:sz w:val="20"/>
          <w:szCs w:val="20"/>
          <w:shd w:val="clear" w:color="auto" w:fill="FFFFFF"/>
        </w:rPr>
        <w:t>Ponty</w:t>
      </w:r>
      <w:proofErr w:type="spellEnd"/>
      <w:r w:rsidRPr="00515229">
        <w:rPr>
          <w:rFonts w:ascii="Arial" w:hAnsi="Arial" w:cs="Arial"/>
          <w:color w:val="222222"/>
          <w:sz w:val="20"/>
          <w:szCs w:val="20"/>
          <w:shd w:val="clear" w:color="auto" w:fill="FFFFFF"/>
        </w:rPr>
        <w:t xml:space="preserve">, M (2000) </w:t>
      </w:r>
      <w:r w:rsidRPr="00515229">
        <w:rPr>
          <w:rFonts w:ascii="Arial" w:hAnsi="Arial" w:cs="Arial"/>
          <w:i/>
          <w:color w:val="222222"/>
          <w:sz w:val="20"/>
          <w:szCs w:val="20"/>
          <w:shd w:val="clear" w:color="auto" w:fill="FFFFFF"/>
        </w:rPr>
        <w:t xml:space="preserve">Phenomenology of Perception, </w:t>
      </w:r>
      <w:r w:rsidRPr="00515229">
        <w:rPr>
          <w:rFonts w:ascii="Arial" w:hAnsi="Arial" w:cs="Arial"/>
          <w:color w:val="222222"/>
          <w:sz w:val="20"/>
          <w:szCs w:val="20"/>
          <w:shd w:val="clear" w:color="auto" w:fill="FFFFFF"/>
        </w:rPr>
        <w:t xml:space="preserve">Oxon, UK &amp; New York, USA: </w:t>
      </w:r>
      <w:proofErr w:type="spellStart"/>
      <w:r w:rsidRPr="00515229">
        <w:rPr>
          <w:rFonts w:ascii="Arial" w:hAnsi="Arial" w:cs="Arial"/>
          <w:color w:val="222222"/>
          <w:sz w:val="20"/>
          <w:szCs w:val="20"/>
          <w:shd w:val="clear" w:color="auto" w:fill="FFFFFF"/>
        </w:rPr>
        <w:t>Routledge</w:t>
      </w:r>
      <w:proofErr w:type="spellEnd"/>
    </w:p>
    <w:p w:rsidR="00515229" w:rsidRDefault="00515229" w:rsidP="004C28EE">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Sobchack</w:t>
      </w:r>
      <w:proofErr w:type="spellEnd"/>
      <w:r>
        <w:rPr>
          <w:rFonts w:ascii="Arial" w:hAnsi="Arial" w:cs="Arial"/>
          <w:color w:val="222222"/>
          <w:sz w:val="20"/>
          <w:szCs w:val="20"/>
          <w:shd w:val="clear" w:color="auto" w:fill="FFFFFF"/>
        </w:rPr>
        <w:t xml:space="preserve">, V (1990) </w:t>
      </w:r>
      <w:r>
        <w:rPr>
          <w:rFonts w:ascii="Arial" w:hAnsi="Arial" w:cs="Arial"/>
          <w:i/>
          <w:color w:val="222222"/>
          <w:sz w:val="20"/>
          <w:szCs w:val="20"/>
          <w:shd w:val="clear" w:color="auto" w:fill="FFFFFF"/>
        </w:rPr>
        <w:t xml:space="preserve">The Active Eye: </w:t>
      </w:r>
      <w:proofErr w:type="gramStart"/>
      <w:r>
        <w:rPr>
          <w:rFonts w:ascii="Arial" w:hAnsi="Arial" w:cs="Arial"/>
          <w:i/>
          <w:color w:val="222222"/>
          <w:sz w:val="20"/>
          <w:szCs w:val="20"/>
          <w:shd w:val="clear" w:color="auto" w:fill="FFFFFF"/>
        </w:rPr>
        <w:t>A</w:t>
      </w:r>
      <w:proofErr w:type="gramEnd"/>
      <w:r>
        <w:rPr>
          <w:rFonts w:ascii="Arial" w:hAnsi="Arial" w:cs="Arial"/>
          <w:i/>
          <w:color w:val="222222"/>
          <w:sz w:val="20"/>
          <w:szCs w:val="20"/>
          <w:shd w:val="clear" w:color="auto" w:fill="FFFFFF"/>
        </w:rPr>
        <w:t xml:space="preserve"> Phenomenology of Cinematic Vision </w:t>
      </w:r>
      <w:r>
        <w:rPr>
          <w:rFonts w:ascii="Arial" w:hAnsi="Arial" w:cs="Arial"/>
          <w:color w:val="222222"/>
          <w:sz w:val="20"/>
          <w:szCs w:val="20"/>
          <w:shd w:val="clear" w:color="auto" w:fill="FFFFFF"/>
        </w:rPr>
        <w:t xml:space="preserve">in Quarterly Review of Film and Video, </w:t>
      </w:r>
      <w:proofErr w:type="spellStart"/>
      <w:r>
        <w:rPr>
          <w:rFonts w:ascii="Arial" w:hAnsi="Arial" w:cs="Arial"/>
          <w:color w:val="222222"/>
          <w:sz w:val="20"/>
          <w:szCs w:val="20"/>
          <w:shd w:val="clear" w:color="auto" w:fill="FFFFFF"/>
        </w:rPr>
        <w:t>Vol</w:t>
      </w:r>
      <w:proofErr w:type="spellEnd"/>
      <w:r>
        <w:rPr>
          <w:rFonts w:ascii="Arial" w:hAnsi="Arial" w:cs="Arial"/>
          <w:color w:val="222222"/>
          <w:sz w:val="20"/>
          <w:szCs w:val="20"/>
          <w:shd w:val="clear" w:color="auto" w:fill="FFFFFF"/>
        </w:rPr>
        <w:t xml:space="preserve"> 12 (3) pp21-36</w:t>
      </w:r>
    </w:p>
    <w:p w:rsidR="00515229" w:rsidRDefault="00515229" w:rsidP="004C28EE">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Sobchack</w:t>
      </w:r>
      <w:proofErr w:type="spellEnd"/>
      <w:r>
        <w:rPr>
          <w:rFonts w:ascii="Arial" w:hAnsi="Arial" w:cs="Arial"/>
          <w:color w:val="222222"/>
          <w:sz w:val="20"/>
          <w:szCs w:val="20"/>
          <w:shd w:val="clear" w:color="auto" w:fill="FFFFFF"/>
        </w:rPr>
        <w:t xml:space="preserve">, V (1992) </w:t>
      </w:r>
      <w:proofErr w:type="gramStart"/>
      <w:r>
        <w:rPr>
          <w:rFonts w:ascii="Arial" w:hAnsi="Arial" w:cs="Arial"/>
          <w:i/>
          <w:color w:val="222222"/>
          <w:sz w:val="20"/>
          <w:szCs w:val="20"/>
          <w:shd w:val="clear" w:color="auto" w:fill="FFFFFF"/>
        </w:rPr>
        <w:t>The</w:t>
      </w:r>
      <w:proofErr w:type="gramEnd"/>
      <w:r>
        <w:rPr>
          <w:rFonts w:ascii="Arial" w:hAnsi="Arial" w:cs="Arial"/>
          <w:i/>
          <w:color w:val="222222"/>
          <w:sz w:val="20"/>
          <w:szCs w:val="20"/>
          <w:shd w:val="clear" w:color="auto" w:fill="FFFFFF"/>
        </w:rPr>
        <w:t xml:space="preserve"> Address of the Eye: A Phenomenology of Film Experience, </w:t>
      </w:r>
      <w:r>
        <w:rPr>
          <w:rFonts w:ascii="Arial" w:hAnsi="Arial" w:cs="Arial"/>
          <w:color w:val="222222"/>
          <w:sz w:val="20"/>
          <w:szCs w:val="20"/>
          <w:shd w:val="clear" w:color="auto" w:fill="FFFFFF"/>
        </w:rPr>
        <w:t>New Jersey, USA: Princeton University Press</w:t>
      </w:r>
    </w:p>
    <w:p w:rsidR="00515229" w:rsidRPr="00515229" w:rsidRDefault="00515229" w:rsidP="004C28EE">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Sobchack</w:t>
      </w:r>
      <w:proofErr w:type="spellEnd"/>
      <w:r>
        <w:rPr>
          <w:rFonts w:ascii="Arial" w:hAnsi="Arial" w:cs="Arial"/>
          <w:color w:val="222222"/>
          <w:sz w:val="20"/>
          <w:szCs w:val="20"/>
          <w:shd w:val="clear" w:color="auto" w:fill="FFFFFF"/>
        </w:rPr>
        <w:t xml:space="preserve">, V (2004) </w:t>
      </w:r>
      <w:r>
        <w:rPr>
          <w:rFonts w:ascii="Arial" w:hAnsi="Arial" w:cs="Arial"/>
          <w:i/>
          <w:color w:val="222222"/>
          <w:sz w:val="20"/>
          <w:szCs w:val="20"/>
          <w:shd w:val="clear" w:color="auto" w:fill="FFFFFF"/>
        </w:rPr>
        <w:t xml:space="preserve">Carnal Thoughts: Embodiment and Moving Image Culture, </w:t>
      </w:r>
      <w:r>
        <w:rPr>
          <w:rFonts w:ascii="Arial" w:hAnsi="Arial" w:cs="Arial"/>
          <w:color w:val="222222"/>
          <w:sz w:val="20"/>
          <w:szCs w:val="20"/>
          <w:shd w:val="clear" w:color="auto" w:fill="FFFFFF"/>
        </w:rPr>
        <w:t>Berkeley and LA, California, USA &amp; London, UK: University of California Press</w:t>
      </w:r>
    </w:p>
    <w:p w:rsidR="009771FE" w:rsidRPr="009771FE" w:rsidRDefault="009771FE" w:rsidP="004C28EE">
      <w:pPr>
        <w:rPr>
          <w:rFonts w:ascii="Arial" w:hAnsi="Arial" w:cs="Arial"/>
          <w:b/>
          <w:color w:val="222222"/>
          <w:sz w:val="20"/>
          <w:szCs w:val="20"/>
          <w:u w:val="single"/>
          <w:shd w:val="clear" w:color="auto" w:fill="FFFFFF"/>
        </w:rPr>
      </w:pPr>
    </w:p>
    <w:sectPr w:rsidR="009771FE" w:rsidRPr="009771FE" w:rsidSect="00CF0AD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trackRevisions/>
  <w:defaultTabStop w:val="720"/>
  <w:characterSpacingControl w:val="doNotCompress"/>
  <w:compat/>
  <w:rsids>
    <w:rsidRoot w:val="000566D3"/>
    <w:rsid w:val="000566D3"/>
    <w:rsid w:val="0007785E"/>
    <w:rsid w:val="003247B4"/>
    <w:rsid w:val="003448D3"/>
    <w:rsid w:val="00351DD9"/>
    <w:rsid w:val="003E6E35"/>
    <w:rsid w:val="00407545"/>
    <w:rsid w:val="004340D8"/>
    <w:rsid w:val="00456DAC"/>
    <w:rsid w:val="004C28EE"/>
    <w:rsid w:val="00515229"/>
    <w:rsid w:val="005655E5"/>
    <w:rsid w:val="00677765"/>
    <w:rsid w:val="006C458D"/>
    <w:rsid w:val="00783486"/>
    <w:rsid w:val="008370F0"/>
    <w:rsid w:val="009771FE"/>
    <w:rsid w:val="00BA6A57"/>
    <w:rsid w:val="00CF0AD1"/>
    <w:rsid w:val="00F90367"/>
    <w:rsid w:val="00FC15F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A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A5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BA6A5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A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A5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BA6A57"/>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9323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Lomas</dc:creator>
  <cp:lastModifiedBy>Anna Waring</cp:lastModifiedBy>
  <cp:revision>2</cp:revision>
  <dcterms:created xsi:type="dcterms:W3CDTF">2013-03-19T11:03:00Z</dcterms:created>
  <dcterms:modified xsi:type="dcterms:W3CDTF">2013-03-19T11:03:00Z</dcterms:modified>
</cp:coreProperties>
</file>